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7B1" w:rsidRPr="00C367B1" w:rsidRDefault="00C367B1" w:rsidP="00C367B1">
      <w:pPr>
        <w:spacing w:after="0" w:line="240" w:lineRule="auto"/>
        <w:jc w:val="center"/>
        <w:rPr>
          <w:rFonts w:ascii="Arial" w:hAnsi="Arial" w:cs="Arial"/>
          <w:b/>
          <w:bCs/>
          <w:color w:val="000000"/>
          <w:sz w:val="20"/>
          <w:szCs w:val="20"/>
          <w:shd w:val="clear" w:color="auto" w:fill="FFFFFF"/>
          <w:lang w:val="en-US" w:eastAsia="nl-NL"/>
        </w:rPr>
      </w:pPr>
      <w:r w:rsidRPr="00C367B1">
        <w:rPr>
          <w:rFonts w:ascii="Arial" w:hAnsi="Arial" w:cs="Arial"/>
          <w:b/>
          <w:bCs/>
          <w:color w:val="000000"/>
          <w:sz w:val="20"/>
          <w:szCs w:val="20"/>
          <w:shd w:val="clear" w:color="auto" w:fill="FFFFFF"/>
          <w:lang w:val="en-US" w:eastAsia="nl-NL"/>
        </w:rPr>
        <w:t>***PRESS RELEASE***</w:t>
      </w:r>
    </w:p>
    <w:p w:rsidR="00C367B1" w:rsidRPr="00C367B1" w:rsidRDefault="00C367B1" w:rsidP="00C367B1">
      <w:pPr>
        <w:spacing w:after="0" w:line="240" w:lineRule="auto"/>
        <w:rPr>
          <w:rFonts w:ascii="Arial" w:hAnsi="Arial" w:cs="Arial"/>
          <w:color w:val="000000"/>
          <w:sz w:val="20"/>
          <w:szCs w:val="20"/>
          <w:shd w:val="clear" w:color="auto" w:fill="FFFFFF"/>
          <w:lang w:val="en-US" w:eastAsia="nl-NL"/>
        </w:rPr>
      </w:pPr>
      <w:r w:rsidRPr="00C367B1">
        <w:rPr>
          <w:rFonts w:ascii="Arial" w:hAnsi="Arial" w:cs="Arial"/>
          <w:b/>
          <w:bCs/>
          <w:i/>
          <w:iCs/>
          <w:color w:val="000000"/>
          <w:sz w:val="20"/>
          <w:szCs w:val="20"/>
          <w:shd w:val="clear" w:color="auto" w:fill="FFFFFF"/>
          <w:lang w:val="en-US" w:eastAsia="nl-NL"/>
        </w:rPr>
        <w:br/>
      </w:r>
      <w:r w:rsidRPr="00C367B1">
        <w:rPr>
          <w:rFonts w:ascii="Arial" w:hAnsi="Arial" w:cs="Arial"/>
          <w:b/>
          <w:bCs/>
          <w:color w:val="000000"/>
          <w:sz w:val="20"/>
          <w:szCs w:val="20"/>
          <w:shd w:val="clear" w:color="auto" w:fill="FFFFFF"/>
          <w:lang w:val="en-US" w:eastAsia="nl-NL"/>
        </w:rPr>
        <w:t xml:space="preserve">Shipyard De Hoop celebrates 10 years of shipbuilding for </w:t>
      </w:r>
      <w:proofErr w:type="spellStart"/>
      <w:r w:rsidRPr="00C367B1">
        <w:rPr>
          <w:rFonts w:ascii="Arial" w:hAnsi="Arial" w:cs="Arial"/>
          <w:b/>
          <w:bCs/>
          <w:color w:val="000000"/>
          <w:sz w:val="20"/>
          <w:szCs w:val="20"/>
          <w:shd w:val="clear" w:color="auto" w:fill="FFFFFF"/>
          <w:lang w:val="en-US" w:eastAsia="nl-NL"/>
        </w:rPr>
        <w:t>Oceanografía</w:t>
      </w:r>
      <w:proofErr w:type="spellEnd"/>
      <w:r w:rsidRPr="00C367B1">
        <w:rPr>
          <w:rFonts w:ascii="Arial" w:hAnsi="Arial" w:cs="Arial"/>
          <w:b/>
          <w:bCs/>
          <w:color w:val="000000"/>
          <w:sz w:val="20"/>
          <w:szCs w:val="20"/>
          <w:shd w:val="clear" w:color="auto" w:fill="FFFFFF"/>
          <w:lang w:val="en-US" w:eastAsia="nl-NL"/>
        </w:rPr>
        <w:t xml:space="preserve"> </w:t>
      </w:r>
    </w:p>
    <w:p w:rsidR="00C367B1" w:rsidRPr="00C367B1" w:rsidRDefault="00C367B1" w:rsidP="00C367B1">
      <w:pPr>
        <w:spacing w:after="0" w:line="240" w:lineRule="auto"/>
        <w:rPr>
          <w:rFonts w:ascii="Arial" w:hAnsi="Arial" w:cs="Arial"/>
          <w:color w:val="000000"/>
          <w:sz w:val="20"/>
          <w:szCs w:val="20"/>
          <w:shd w:val="clear" w:color="auto" w:fill="FFFFFF"/>
          <w:lang w:val="en-US" w:eastAsia="nl-NL"/>
        </w:rPr>
      </w:pPr>
      <w:r w:rsidRPr="00C367B1">
        <w:rPr>
          <w:rFonts w:ascii="Arial" w:hAnsi="Arial" w:cs="Arial"/>
          <w:color w:val="000000"/>
          <w:sz w:val="20"/>
          <w:szCs w:val="20"/>
          <w:shd w:val="clear" w:color="auto" w:fill="FFFFFF"/>
          <w:lang w:val="en-US" w:eastAsia="nl-NL"/>
        </w:rPr>
        <w:t xml:space="preserve">In 2001, Shipyard De Hoop designed, built and delivered its first ship to Mexican shipping company </w:t>
      </w:r>
      <w:proofErr w:type="spellStart"/>
      <w:r w:rsidRPr="00C367B1">
        <w:rPr>
          <w:rFonts w:ascii="Arial" w:hAnsi="Arial" w:cs="Arial"/>
          <w:color w:val="000000"/>
          <w:sz w:val="20"/>
          <w:szCs w:val="20"/>
          <w:shd w:val="clear" w:color="auto" w:fill="FFFFFF"/>
          <w:lang w:val="en-US" w:eastAsia="nl-NL"/>
        </w:rPr>
        <w:t>Oceanografía</w:t>
      </w:r>
      <w:proofErr w:type="spellEnd"/>
      <w:r w:rsidRPr="00C367B1">
        <w:rPr>
          <w:rFonts w:ascii="Arial" w:hAnsi="Arial" w:cs="Arial"/>
          <w:color w:val="000000"/>
          <w:sz w:val="20"/>
          <w:szCs w:val="20"/>
          <w:shd w:val="clear" w:color="auto" w:fill="FFFFFF"/>
          <w:lang w:val="en-US" w:eastAsia="nl-NL"/>
        </w:rPr>
        <w:t xml:space="preserve">. The </w:t>
      </w:r>
      <w:proofErr w:type="spellStart"/>
      <w:r w:rsidRPr="00C367B1">
        <w:rPr>
          <w:rFonts w:ascii="Arial" w:hAnsi="Arial" w:cs="Arial"/>
          <w:color w:val="000000"/>
          <w:sz w:val="20"/>
          <w:szCs w:val="20"/>
          <w:shd w:val="clear" w:color="auto" w:fill="FFFFFF"/>
          <w:lang w:val="en-US" w:eastAsia="nl-NL"/>
        </w:rPr>
        <w:t>Caballo</w:t>
      </w:r>
      <w:proofErr w:type="spellEnd"/>
      <w:r w:rsidRPr="00C367B1">
        <w:rPr>
          <w:rFonts w:ascii="Arial" w:hAnsi="Arial" w:cs="Arial"/>
          <w:color w:val="000000"/>
          <w:sz w:val="20"/>
          <w:szCs w:val="20"/>
          <w:shd w:val="clear" w:color="auto" w:fill="FFFFFF"/>
          <w:lang w:val="en-US" w:eastAsia="nl-NL"/>
        </w:rPr>
        <w:t xml:space="preserve"> De Mar was a diving support vessel to be used for inspection, maintenance and repair. In the years that followed, De Hoop developed another seven diving support vessels for </w:t>
      </w:r>
      <w:proofErr w:type="spellStart"/>
      <w:r w:rsidRPr="00C367B1">
        <w:rPr>
          <w:rFonts w:ascii="Arial" w:hAnsi="Arial" w:cs="Arial"/>
          <w:color w:val="000000"/>
          <w:sz w:val="20"/>
          <w:szCs w:val="20"/>
          <w:shd w:val="clear" w:color="auto" w:fill="FFFFFF"/>
          <w:lang w:val="en-US" w:eastAsia="nl-NL"/>
        </w:rPr>
        <w:t>Oceanografía</w:t>
      </w:r>
      <w:proofErr w:type="spellEnd"/>
      <w:r w:rsidRPr="00C367B1">
        <w:rPr>
          <w:rFonts w:ascii="Arial" w:hAnsi="Arial" w:cs="Arial"/>
          <w:color w:val="000000"/>
          <w:sz w:val="20"/>
          <w:szCs w:val="20"/>
          <w:shd w:val="clear" w:color="auto" w:fill="FFFFFF"/>
          <w:lang w:val="en-US" w:eastAsia="nl-NL"/>
        </w:rPr>
        <w:t xml:space="preserve">, with varying functional requirements. In addition, Shipyard De Hoop designed and built two platform supply vessels, exactly in accordance with </w:t>
      </w:r>
      <w:proofErr w:type="spellStart"/>
      <w:r w:rsidRPr="00C367B1">
        <w:rPr>
          <w:rFonts w:ascii="Arial" w:hAnsi="Arial" w:cs="Arial"/>
          <w:color w:val="000000"/>
          <w:sz w:val="20"/>
          <w:szCs w:val="20"/>
          <w:shd w:val="clear" w:color="auto" w:fill="FFFFFF"/>
          <w:lang w:val="en-US" w:eastAsia="nl-NL"/>
        </w:rPr>
        <w:t>Oceanografía’s</w:t>
      </w:r>
      <w:proofErr w:type="spellEnd"/>
      <w:r w:rsidRPr="00C367B1">
        <w:rPr>
          <w:rFonts w:ascii="Arial" w:hAnsi="Arial" w:cs="Arial"/>
          <w:color w:val="000000"/>
          <w:sz w:val="20"/>
          <w:szCs w:val="20"/>
          <w:shd w:val="clear" w:color="auto" w:fill="FFFFFF"/>
          <w:lang w:val="en-US" w:eastAsia="nl-NL"/>
        </w:rPr>
        <w:t xml:space="preserve"> wishes and requirements, as well as four mud and drilling assistance vessels, all with their own unique design. The last two mud vessels, the </w:t>
      </w:r>
      <w:proofErr w:type="spellStart"/>
      <w:r w:rsidRPr="00C367B1">
        <w:rPr>
          <w:rFonts w:ascii="Arial" w:hAnsi="Arial" w:cs="Arial"/>
          <w:color w:val="000000"/>
          <w:sz w:val="20"/>
          <w:szCs w:val="20"/>
          <w:shd w:val="clear" w:color="auto" w:fill="FFFFFF"/>
          <w:lang w:val="en-US" w:eastAsia="nl-NL"/>
        </w:rPr>
        <w:t>Caballo</w:t>
      </w:r>
      <w:proofErr w:type="spellEnd"/>
      <w:r w:rsidRPr="00C367B1">
        <w:rPr>
          <w:rFonts w:ascii="Arial" w:hAnsi="Arial" w:cs="Arial"/>
          <w:color w:val="000000"/>
          <w:sz w:val="20"/>
          <w:szCs w:val="20"/>
          <w:shd w:val="clear" w:color="auto" w:fill="FFFFFF"/>
          <w:lang w:val="en-US" w:eastAsia="nl-NL"/>
        </w:rPr>
        <w:t xml:space="preserve"> Xanthus and </w:t>
      </w:r>
      <w:proofErr w:type="spellStart"/>
      <w:r w:rsidRPr="00C367B1">
        <w:rPr>
          <w:rFonts w:ascii="Arial" w:hAnsi="Arial" w:cs="Arial"/>
          <w:color w:val="000000"/>
          <w:sz w:val="20"/>
          <w:szCs w:val="20"/>
          <w:shd w:val="clear" w:color="auto" w:fill="FFFFFF"/>
          <w:lang w:val="en-US" w:eastAsia="nl-NL"/>
        </w:rPr>
        <w:t>Caballo</w:t>
      </w:r>
      <w:proofErr w:type="spellEnd"/>
      <w:r w:rsidRPr="00C367B1">
        <w:rPr>
          <w:rFonts w:ascii="Arial" w:hAnsi="Arial" w:cs="Arial"/>
          <w:color w:val="000000"/>
          <w:sz w:val="20"/>
          <w:szCs w:val="20"/>
          <w:shd w:val="clear" w:color="auto" w:fill="FFFFFF"/>
          <w:lang w:val="en-US" w:eastAsia="nl-NL"/>
        </w:rPr>
        <w:t xml:space="preserve"> Genitor, are currently being built at the yards in Lobith and </w:t>
      </w:r>
      <w:proofErr w:type="spellStart"/>
      <w:r w:rsidRPr="00C367B1">
        <w:rPr>
          <w:rFonts w:ascii="Arial" w:hAnsi="Arial" w:cs="Arial"/>
          <w:color w:val="000000"/>
          <w:sz w:val="20"/>
          <w:szCs w:val="20"/>
          <w:shd w:val="clear" w:color="auto" w:fill="FFFFFF"/>
          <w:lang w:val="en-US" w:eastAsia="nl-NL"/>
        </w:rPr>
        <w:t>Foxhol</w:t>
      </w:r>
      <w:proofErr w:type="spellEnd"/>
      <w:r w:rsidRPr="00C367B1">
        <w:rPr>
          <w:rFonts w:ascii="Arial" w:hAnsi="Arial" w:cs="Arial"/>
          <w:color w:val="000000"/>
          <w:sz w:val="20"/>
          <w:szCs w:val="20"/>
          <w:shd w:val="clear" w:color="auto" w:fill="FFFFFF"/>
          <w:lang w:val="en-US" w:eastAsia="nl-NL"/>
        </w:rPr>
        <w:t xml:space="preserve"> according to the KISS design principle. The </w:t>
      </w:r>
      <w:proofErr w:type="spellStart"/>
      <w:r w:rsidRPr="00C367B1">
        <w:rPr>
          <w:rFonts w:ascii="Arial" w:hAnsi="Arial" w:cs="Arial"/>
          <w:color w:val="000000"/>
          <w:sz w:val="20"/>
          <w:szCs w:val="20"/>
          <w:shd w:val="clear" w:color="auto" w:fill="FFFFFF"/>
          <w:lang w:val="en-US" w:eastAsia="nl-NL"/>
        </w:rPr>
        <w:t>Caballo</w:t>
      </w:r>
      <w:proofErr w:type="spellEnd"/>
      <w:r w:rsidRPr="00C367B1">
        <w:rPr>
          <w:rFonts w:ascii="Arial" w:hAnsi="Arial" w:cs="Arial"/>
          <w:color w:val="000000"/>
          <w:sz w:val="20"/>
          <w:szCs w:val="20"/>
          <w:shd w:val="clear" w:color="auto" w:fill="FFFFFF"/>
          <w:lang w:val="en-US" w:eastAsia="nl-NL"/>
        </w:rPr>
        <w:t xml:space="preserve"> Xanthus was in fact launched successfully at Lobith earlier this week. </w:t>
      </w:r>
    </w:p>
    <w:p w:rsidR="00C367B1" w:rsidRPr="00C367B1" w:rsidRDefault="00C367B1" w:rsidP="00C367B1">
      <w:pPr>
        <w:spacing w:after="0" w:line="240" w:lineRule="auto"/>
        <w:rPr>
          <w:rFonts w:ascii="Arial" w:hAnsi="Arial" w:cs="Arial"/>
          <w:color w:val="000000"/>
          <w:sz w:val="20"/>
          <w:szCs w:val="20"/>
          <w:shd w:val="clear" w:color="auto" w:fill="FFFFFF"/>
          <w:lang w:val="en-US" w:eastAsia="nl-NL"/>
        </w:rPr>
      </w:pPr>
    </w:p>
    <w:p w:rsidR="00C367B1" w:rsidRPr="00C367B1" w:rsidRDefault="00C367B1" w:rsidP="00C367B1">
      <w:pPr>
        <w:spacing w:after="0" w:line="240" w:lineRule="auto"/>
        <w:rPr>
          <w:rFonts w:ascii="Arial" w:hAnsi="Arial" w:cs="Arial"/>
          <w:color w:val="000000"/>
          <w:sz w:val="20"/>
          <w:szCs w:val="20"/>
          <w:shd w:val="clear" w:color="auto" w:fill="FFFFFF"/>
          <w:lang w:val="en-US" w:eastAsia="nl-NL"/>
        </w:rPr>
      </w:pPr>
      <w:r w:rsidRPr="00C367B1">
        <w:rPr>
          <w:rFonts w:ascii="Arial" w:hAnsi="Arial" w:cs="Arial"/>
          <w:color w:val="000000"/>
          <w:sz w:val="20"/>
          <w:szCs w:val="20"/>
          <w:shd w:val="clear" w:color="auto" w:fill="FFFFFF"/>
          <w:lang w:val="en-US" w:eastAsia="nl-NL"/>
        </w:rPr>
        <w:t xml:space="preserve">Ten years after the launch of </w:t>
      </w:r>
      <w:proofErr w:type="spellStart"/>
      <w:r w:rsidRPr="00C367B1">
        <w:rPr>
          <w:rFonts w:ascii="Arial" w:hAnsi="Arial" w:cs="Arial"/>
          <w:color w:val="000000"/>
          <w:sz w:val="20"/>
          <w:szCs w:val="20"/>
          <w:shd w:val="clear" w:color="auto" w:fill="FFFFFF"/>
          <w:lang w:val="en-US" w:eastAsia="nl-NL"/>
        </w:rPr>
        <w:t>Caballo</w:t>
      </w:r>
      <w:proofErr w:type="spellEnd"/>
      <w:r w:rsidRPr="00C367B1">
        <w:rPr>
          <w:rFonts w:ascii="Arial" w:hAnsi="Arial" w:cs="Arial"/>
          <w:color w:val="000000"/>
          <w:sz w:val="20"/>
          <w:szCs w:val="20"/>
          <w:shd w:val="clear" w:color="auto" w:fill="FFFFFF"/>
          <w:lang w:val="en-US" w:eastAsia="nl-NL"/>
        </w:rPr>
        <w:t xml:space="preserve"> De Mar, and having built a total of 16 ships for </w:t>
      </w:r>
      <w:proofErr w:type="spellStart"/>
      <w:r w:rsidRPr="00C367B1">
        <w:rPr>
          <w:rFonts w:ascii="Arial" w:hAnsi="Arial" w:cs="Arial"/>
          <w:color w:val="000000"/>
          <w:sz w:val="20"/>
          <w:szCs w:val="20"/>
          <w:shd w:val="clear" w:color="auto" w:fill="FFFFFF"/>
          <w:lang w:val="en-US" w:eastAsia="nl-NL"/>
        </w:rPr>
        <w:t>Oceanografía</w:t>
      </w:r>
      <w:proofErr w:type="spellEnd"/>
      <w:r w:rsidRPr="00C367B1">
        <w:rPr>
          <w:rFonts w:ascii="Arial" w:hAnsi="Arial" w:cs="Arial"/>
          <w:color w:val="000000"/>
          <w:sz w:val="20"/>
          <w:szCs w:val="20"/>
          <w:shd w:val="clear" w:color="auto" w:fill="FFFFFF"/>
          <w:lang w:val="en-US" w:eastAsia="nl-NL"/>
        </w:rPr>
        <w:t xml:space="preserve">, Shipyard De Hoop is again discussing a whole new series of vessels for this valued customer. </w:t>
      </w:r>
    </w:p>
    <w:p w:rsidR="00C367B1" w:rsidRPr="00C367B1" w:rsidRDefault="00C367B1" w:rsidP="00C367B1">
      <w:pPr>
        <w:spacing w:after="0" w:line="240" w:lineRule="auto"/>
        <w:rPr>
          <w:rFonts w:ascii="Arial" w:hAnsi="Arial" w:cs="Arial"/>
          <w:color w:val="000000"/>
          <w:sz w:val="20"/>
          <w:szCs w:val="20"/>
          <w:shd w:val="clear" w:color="auto" w:fill="FFFFFF"/>
          <w:lang w:val="en-US" w:eastAsia="nl-NL"/>
        </w:rPr>
      </w:pPr>
    </w:p>
    <w:p w:rsidR="00C367B1" w:rsidRPr="00C367B1" w:rsidRDefault="00C367B1" w:rsidP="00C367B1">
      <w:pPr>
        <w:spacing w:after="0" w:line="240" w:lineRule="auto"/>
        <w:rPr>
          <w:rFonts w:ascii="Arial" w:hAnsi="Arial" w:cs="Arial"/>
          <w:color w:val="000000"/>
          <w:sz w:val="20"/>
          <w:szCs w:val="20"/>
          <w:shd w:val="clear" w:color="auto" w:fill="FFFFFF"/>
          <w:lang w:val="en-US" w:eastAsia="nl-NL"/>
        </w:rPr>
      </w:pPr>
      <w:r w:rsidRPr="00C367B1">
        <w:rPr>
          <w:rFonts w:ascii="Arial" w:hAnsi="Arial" w:cs="Arial"/>
          <w:color w:val="000000"/>
          <w:sz w:val="20"/>
          <w:szCs w:val="20"/>
          <w:shd w:val="clear" w:color="auto" w:fill="FFFFFF"/>
          <w:lang w:val="en-US" w:eastAsia="nl-NL"/>
        </w:rPr>
        <w:t xml:space="preserve">Over the past ten years, Shipyard De Hoop not only built the vessels for </w:t>
      </w:r>
      <w:proofErr w:type="spellStart"/>
      <w:r w:rsidRPr="00C367B1">
        <w:rPr>
          <w:rFonts w:ascii="Arial" w:hAnsi="Arial" w:cs="Arial"/>
          <w:color w:val="000000"/>
          <w:sz w:val="20"/>
          <w:szCs w:val="20"/>
          <w:shd w:val="clear" w:color="auto" w:fill="FFFFFF"/>
          <w:lang w:val="en-US" w:eastAsia="nl-NL"/>
        </w:rPr>
        <w:t>Oceanografía</w:t>
      </w:r>
      <w:proofErr w:type="spellEnd"/>
      <w:r w:rsidRPr="00C367B1">
        <w:rPr>
          <w:rFonts w:ascii="Arial" w:hAnsi="Arial" w:cs="Arial"/>
          <w:color w:val="000000"/>
          <w:sz w:val="20"/>
          <w:szCs w:val="20"/>
          <w:shd w:val="clear" w:color="auto" w:fill="FFFFFF"/>
          <w:lang w:val="en-US" w:eastAsia="nl-NL"/>
        </w:rPr>
        <w:t xml:space="preserve">, but also designed them. As a result, the two companies have developed a very close relationship, one that is based on mutual trust. The extensive technical experience built up over the years and the in-house availability of all disciplines ensure that De Hoop has a clear overview of the entire construction process of the ship, with the designs seamlessly matching all functional requirements. De Hoop’s designs are always ‘fit for duty’ – nothing more and nothing less. This has proven to be a cost-efficient and highly successful formula for </w:t>
      </w:r>
      <w:proofErr w:type="spellStart"/>
      <w:r w:rsidRPr="00C367B1">
        <w:rPr>
          <w:rFonts w:ascii="Arial" w:hAnsi="Arial" w:cs="Arial"/>
          <w:color w:val="000000"/>
          <w:sz w:val="20"/>
          <w:szCs w:val="20"/>
          <w:shd w:val="clear" w:color="auto" w:fill="FFFFFF"/>
          <w:lang w:val="en-US" w:eastAsia="nl-NL"/>
        </w:rPr>
        <w:t>Oceanografía</w:t>
      </w:r>
      <w:proofErr w:type="spellEnd"/>
      <w:r w:rsidRPr="00C367B1">
        <w:rPr>
          <w:rFonts w:ascii="Arial" w:hAnsi="Arial" w:cs="Arial"/>
          <w:color w:val="000000"/>
          <w:sz w:val="20"/>
          <w:szCs w:val="20"/>
          <w:shd w:val="clear" w:color="auto" w:fill="FFFFFF"/>
          <w:lang w:val="en-US" w:eastAsia="nl-NL"/>
        </w:rPr>
        <w:t xml:space="preserve">, and Shipyard De Hoop is looking forward to continuing this fruitful relationship into the next decade and beyond. </w:t>
      </w:r>
    </w:p>
    <w:p w:rsidR="00C367B1" w:rsidRPr="00C367B1" w:rsidRDefault="00C367B1" w:rsidP="00C367B1">
      <w:pPr>
        <w:spacing w:after="0" w:line="240" w:lineRule="auto"/>
        <w:rPr>
          <w:rFonts w:ascii="Arial" w:hAnsi="Arial" w:cs="Arial"/>
          <w:sz w:val="20"/>
          <w:szCs w:val="20"/>
          <w:lang w:val="en-US" w:eastAsia="nl-NL"/>
        </w:rPr>
      </w:pPr>
    </w:p>
    <w:p w:rsidR="00C367B1" w:rsidRPr="00C367B1" w:rsidRDefault="00C367B1" w:rsidP="00C367B1">
      <w:pPr>
        <w:spacing w:after="0" w:line="240" w:lineRule="auto"/>
        <w:rPr>
          <w:rFonts w:ascii="Arial" w:hAnsi="Arial" w:cs="Arial"/>
          <w:b/>
          <w:bCs/>
          <w:sz w:val="20"/>
          <w:szCs w:val="20"/>
          <w:lang w:val="en-GB" w:eastAsia="nl-NL"/>
        </w:rPr>
      </w:pPr>
      <w:proofErr w:type="spellStart"/>
      <w:r w:rsidRPr="00C367B1">
        <w:rPr>
          <w:rFonts w:ascii="Arial" w:hAnsi="Arial" w:cs="Arial"/>
          <w:b/>
          <w:bCs/>
          <w:sz w:val="20"/>
          <w:szCs w:val="20"/>
          <w:lang w:val="en-GB" w:eastAsia="nl-NL"/>
        </w:rPr>
        <w:t>Oceanografía</w:t>
      </w:r>
      <w:proofErr w:type="spellEnd"/>
    </w:p>
    <w:p w:rsidR="00C367B1" w:rsidRPr="00C367B1" w:rsidRDefault="00C367B1" w:rsidP="00C367B1">
      <w:pPr>
        <w:spacing w:after="0" w:line="240" w:lineRule="auto"/>
        <w:rPr>
          <w:rFonts w:ascii="Arial" w:hAnsi="Arial" w:cs="Arial"/>
          <w:sz w:val="20"/>
          <w:szCs w:val="20"/>
          <w:lang w:val="en-GB" w:eastAsia="nl-NL"/>
        </w:rPr>
      </w:pPr>
      <w:proofErr w:type="spellStart"/>
      <w:r w:rsidRPr="00C367B1">
        <w:rPr>
          <w:rFonts w:ascii="Arial" w:hAnsi="Arial" w:cs="Arial"/>
          <w:sz w:val="20"/>
          <w:szCs w:val="20"/>
          <w:lang w:val="en-GB" w:eastAsia="nl-NL"/>
        </w:rPr>
        <w:t>Oceanografía</w:t>
      </w:r>
      <w:proofErr w:type="spellEnd"/>
      <w:r w:rsidRPr="00C367B1">
        <w:rPr>
          <w:rFonts w:ascii="Arial" w:hAnsi="Arial" w:cs="Arial"/>
          <w:sz w:val="20"/>
          <w:szCs w:val="20"/>
          <w:lang w:val="en-GB" w:eastAsia="nl-NL"/>
        </w:rPr>
        <w:t xml:space="preserve"> is the biggest offshore shipping company in Mexico. Its main customer is the Mexican state oil company PEMEX. The main activity of these vessels is supplying and maintaining the construction activities on oil rigs and oil-related infrastructure, both above and below water-level. De Hoop’s association with Mexico goes back many years, starting in the 1960s, when De Hoop built tugs and oil tankers for PEMEX. This was followed by many diving support ships and supply vessels for </w:t>
      </w:r>
      <w:proofErr w:type="spellStart"/>
      <w:r w:rsidRPr="00C367B1">
        <w:rPr>
          <w:rFonts w:ascii="Arial" w:hAnsi="Arial" w:cs="Arial"/>
          <w:sz w:val="20"/>
          <w:szCs w:val="20"/>
          <w:lang w:val="en-GB" w:eastAsia="nl-NL"/>
        </w:rPr>
        <w:t>Oceanografía</w:t>
      </w:r>
      <w:proofErr w:type="spellEnd"/>
      <w:r w:rsidRPr="00C367B1">
        <w:rPr>
          <w:rFonts w:ascii="Arial" w:hAnsi="Arial" w:cs="Arial"/>
          <w:sz w:val="20"/>
          <w:szCs w:val="20"/>
          <w:lang w:val="en-GB" w:eastAsia="nl-NL"/>
        </w:rPr>
        <w:t>.</w:t>
      </w:r>
    </w:p>
    <w:p w:rsidR="00C367B1" w:rsidRPr="00C367B1" w:rsidRDefault="00C367B1" w:rsidP="00C367B1">
      <w:pPr>
        <w:spacing w:after="0" w:line="240" w:lineRule="auto"/>
        <w:rPr>
          <w:rFonts w:ascii="Arial" w:hAnsi="Arial" w:cs="Arial"/>
          <w:sz w:val="20"/>
          <w:szCs w:val="20"/>
          <w:lang w:val="en-GB" w:eastAsia="nl-NL"/>
        </w:rPr>
      </w:pPr>
    </w:p>
    <w:p w:rsidR="00C367B1" w:rsidRPr="00C367B1" w:rsidRDefault="00C367B1" w:rsidP="00C367B1">
      <w:pPr>
        <w:spacing w:after="0" w:line="240" w:lineRule="auto"/>
        <w:rPr>
          <w:rFonts w:ascii="Arial" w:hAnsi="Arial" w:cs="Arial"/>
          <w:b/>
          <w:bCs/>
          <w:sz w:val="20"/>
          <w:szCs w:val="20"/>
          <w:lang w:val="en-GB" w:eastAsia="nl-NL"/>
        </w:rPr>
      </w:pPr>
      <w:r w:rsidRPr="00C367B1">
        <w:rPr>
          <w:rFonts w:ascii="Arial" w:hAnsi="Arial" w:cs="Arial"/>
          <w:b/>
          <w:bCs/>
          <w:sz w:val="20"/>
          <w:szCs w:val="20"/>
          <w:lang w:val="en-GB" w:eastAsia="nl-NL"/>
        </w:rPr>
        <w:t>Shipyard De Hoop</w:t>
      </w:r>
    </w:p>
    <w:p w:rsidR="00C367B1" w:rsidRPr="00C367B1" w:rsidRDefault="00C367B1" w:rsidP="00C367B1">
      <w:pPr>
        <w:spacing w:after="0" w:line="240" w:lineRule="auto"/>
        <w:rPr>
          <w:rFonts w:ascii="Arial" w:hAnsi="Arial" w:cs="Arial"/>
          <w:sz w:val="20"/>
          <w:szCs w:val="20"/>
          <w:lang w:val="en-GB" w:eastAsia="nl-NL"/>
        </w:rPr>
      </w:pPr>
      <w:r w:rsidRPr="00C367B1">
        <w:rPr>
          <w:rFonts w:ascii="Arial" w:hAnsi="Arial" w:cs="Arial"/>
          <w:sz w:val="20"/>
          <w:szCs w:val="20"/>
          <w:lang w:val="en-GB" w:eastAsia="nl-NL"/>
        </w:rPr>
        <w:t xml:space="preserve">Shipyard De Hoop is a Dutch designer and builder of custom-built vessels. These include both sea-going vessels and those for inland waterways. Designing and building a completely new ship calls for an innovative and creative approach – and a good nose for the latest developments and possibilities. This is what sets De Hoop apart from the competition. Shipyard De Hoop’s order book is well-filled, and the company has grown substantially in recent years. De Hoop operates from two yards: De Hoop Lobith in the east of the Netherlands (10.5 hectares and 130 staff) and De Hoop </w:t>
      </w:r>
      <w:proofErr w:type="spellStart"/>
      <w:r w:rsidRPr="00C367B1">
        <w:rPr>
          <w:rFonts w:ascii="Arial" w:hAnsi="Arial" w:cs="Arial"/>
          <w:sz w:val="20"/>
          <w:szCs w:val="20"/>
          <w:lang w:val="en-GB" w:eastAsia="nl-NL"/>
        </w:rPr>
        <w:t>Foxhol</w:t>
      </w:r>
      <w:proofErr w:type="spellEnd"/>
      <w:r w:rsidRPr="00C367B1">
        <w:rPr>
          <w:rFonts w:ascii="Arial" w:hAnsi="Arial" w:cs="Arial"/>
          <w:sz w:val="20"/>
          <w:szCs w:val="20"/>
          <w:lang w:val="en-GB" w:eastAsia="nl-NL"/>
        </w:rPr>
        <w:t xml:space="preserve"> in the north of the country (2.5 hectares and 65 staff). The Lobith yard has two slipways, the largest of which measures 200m x 60m. De Hoop has its own engineering department as well as in-house expertise in all the disciplines required </w:t>
      </w:r>
      <w:proofErr w:type="gramStart"/>
      <w:r w:rsidRPr="00C367B1">
        <w:rPr>
          <w:rFonts w:ascii="Arial" w:hAnsi="Arial" w:cs="Arial"/>
          <w:sz w:val="20"/>
          <w:szCs w:val="20"/>
          <w:lang w:val="en-GB" w:eastAsia="nl-NL"/>
        </w:rPr>
        <w:t>to build</w:t>
      </w:r>
      <w:proofErr w:type="gramEnd"/>
      <w:r w:rsidRPr="00C367B1">
        <w:rPr>
          <w:rFonts w:ascii="Arial" w:hAnsi="Arial" w:cs="Arial"/>
          <w:sz w:val="20"/>
          <w:szCs w:val="20"/>
          <w:lang w:val="en-GB" w:eastAsia="nl-NL"/>
        </w:rPr>
        <w:t xml:space="preserve"> a complete vessel. This means that De Hoop is able to offer rapid delivery and a high degree of flexibility and quality.</w:t>
      </w:r>
    </w:p>
    <w:p w:rsidR="00C367B1" w:rsidRPr="00C367B1" w:rsidRDefault="00C367B1" w:rsidP="00C367B1">
      <w:pPr>
        <w:spacing w:after="0" w:line="240" w:lineRule="auto"/>
        <w:rPr>
          <w:rFonts w:ascii="Arial" w:hAnsi="Arial" w:cs="Arial"/>
          <w:sz w:val="24"/>
          <w:szCs w:val="24"/>
          <w:lang w:val="en-GB" w:eastAsia="nl-NL"/>
        </w:rPr>
      </w:pPr>
    </w:p>
    <w:p w:rsidR="00C367B1" w:rsidRPr="00C367B1" w:rsidRDefault="00C367B1" w:rsidP="00C367B1">
      <w:pPr>
        <w:spacing w:after="0" w:line="240" w:lineRule="auto"/>
        <w:rPr>
          <w:rFonts w:ascii="Arial" w:hAnsi="Arial" w:cs="Arial"/>
          <w:i/>
          <w:iCs/>
          <w:sz w:val="20"/>
          <w:szCs w:val="20"/>
          <w:lang w:val="en-GB" w:eastAsia="nl-NL"/>
        </w:rPr>
      </w:pPr>
      <w:r w:rsidRPr="00C367B1">
        <w:rPr>
          <w:rFonts w:ascii="Arial" w:hAnsi="Arial" w:cs="Arial"/>
          <w:i/>
          <w:iCs/>
          <w:sz w:val="20"/>
          <w:szCs w:val="20"/>
          <w:lang w:val="en-GB" w:eastAsia="nl-NL"/>
        </w:rPr>
        <w:t>Shipyard De Hoop, ship designers &amp; builders since 1889</w:t>
      </w:r>
    </w:p>
    <w:p w:rsidR="00C367B1" w:rsidRPr="00C367B1" w:rsidRDefault="00C367B1" w:rsidP="00C367B1">
      <w:pPr>
        <w:spacing w:after="0" w:line="240" w:lineRule="auto"/>
        <w:rPr>
          <w:rFonts w:ascii="Arial" w:hAnsi="Arial" w:cs="Arial"/>
          <w:i/>
          <w:iCs/>
          <w:sz w:val="20"/>
          <w:szCs w:val="20"/>
          <w:lang w:val="en-GB" w:eastAsia="nl-NL"/>
        </w:rPr>
      </w:pPr>
    </w:p>
    <w:p w:rsidR="00C367B1" w:rsidRPr="00C367B1" w:rsidRDefault="00C367B1" w:rsidP="00C367B1">
      <w:pPr>
        <w:spacing w:after="0" w:line="240" w:lineRule="auto"/>
        <w:rPr>
          <w:rFonts w:ascii="Arial" w:hAnsi="Arial" w:cs="Arial"/>
          <w:sz w:val="20"/>
          <w:szCs w:val="20"/>
          <w:lang w:val="en-GB" w:eastAsia="nl-NL"/>
        </w:rPr>
      </w:pPr>
    </w:p>
    <w:p w:rsidR="00C367B1" w:rsidRPr="00C367B1" w:rsidRDefault="00C367B1" w:rsidP="00C367B1">
      <w:pPr>
        <w:spacing w:after="0" w:line="240" w:lineRule="auto"/>
        <w:rPr>
          <w:rFonts w:ascii="Arial" w:hAnsi="Arial" w:cs="Arial"/>
          <w:color w:val="000000"/>
          <w:sz w:val="20"/>
          <w:szCs w:val="20"/>
          <w:lang w:val="en-GB" w:eastAsia="nl-NL"/>
        </w:rPr>
      </w:pPr>
      <w:r w:rsidRPr="00C367B1">
        <w:rPr>
          <w:rFonts w:ascii="Arial" w:hAnsi="Arial" w:cs="Arial"/>
          <w:color w:val="000000"/>
          <w:sz w:val="20"/>
          <w:szCs w:val="20"/>
          <w:lang w:val="en-GB" w:eastAsia="nl-NL"/>
        </w:rPr>
        <w:t xml:space="preserve">For an overview of the vessels, built in the last ten years and a photograph of the launch of the </w:t>
      </w:r>
      <w:proofErr w:type="spellStart"/>
      <w:r w:rsidRPr="00C367B1">
        <w:rPr>
          <w:rFonts w:ascii="Arial" w:hAnsi="Arial" w:cs="Arial"/>
          <w:color w:val="000000"/>
          <w:sz w:val="20"/>
          <w:szCs w:val="20"/>
          <w:lang w:val="en-GB" w:eastAsia="nl-NL"/>
        </w:rPr>
        <w:t>Caballo</w:t>
      </w:r>
      <w:proofErr w:type="spellEnd"/>
      <w:r w:rsidRPr="00C367B1">
        <w:rPr>
          <w:rFonts w:ascii="Arial" w:hAnsi="Arial" w:cs="Arial"/>
          <w:color w:val="000000"/>
          <w:sz w:val="20"/>
          <w:szCs w:val="20"/>
          <w:lang w:val="en-GB" w:eastAsia="nl-NL"/>
        </w:rPr>
        <w:t xml:space="preserve"> Xanthus, see enclosed files. For more information or high res images, please contact Annemarie Janssens-Voorn, Marketing Communications Manager, M +31 (0)6 30302407, </w:t>
      </w:r>
      <w:hyperlink r:id="rId4" w:history="1">
        <w:r w:rsidRPr="00C367B1">
          <w:rPr>
            <w:rFonts w:ascii="Arial" w:hAnsi="Arial" w:cs="Arial"/>
            <w:color w:val="0000FF"/>
            <w:sz w:val="20"/>
            <w:u w:val="single"/>
            <w:lang w:val="en-GB" w:eastAsia="nl-NL"/>
          </w:rPr>
          <w:t>annemarie.janssens@planet.nl</w:t>
        </w:r>
      </w:hyperlink>
      <w:r w:rsidRPr="00C367B1">
        <w:rPr>
          <w:rFonts w:ascii="Arial" w:hAnsi="Arial" w:cs="Arial"/>
          <w:color w:val="000000"/>
          <w:sz w:val="20"/>
          <w:szCs w:val="20"/>
          <w:lang w:val="en-GB" w:eastAsia="nl-NL"/>
        </w:rPr>
        <w:t>.</w:t>
      </w:r>
    </w:p>
    <w:p w:rsidR="00C367B1" w:rsidRPr="00C367B1" w:rsidRDefault="00C367B1" w:rsidP="00C367B1">
      <w:pPr>
        <w:spacing w:after="0" w:line="240" w:lineRule="auto"/>
        <w:rPr>
          <w:rFonts w:ascii="Arial" w:hAnsi="Arial" w:cs="Arial"/>
          <w:sz w:val="20"/>
          <w:szCs w:val="20"/>
          <w:lang w:val="en-GB" w:eastAsia="nl-NL"/>
        </w:rPr>
      </w:pPr>
    </w:p>
    <w:p w:rsidR="00C367B1" w:rsidRPr="00C367B1" w:rsidRDefault="00C367B1" w:rsidP="00C367B1">
      <w:pPr>
        <w:spacing w:after="240" w:line="240" w:lineRule="auto"/>
        <w:rPr>
          <w:rFonts w:ascii="Arial" w:hAnsi="Arial" w:cs="Arial"/>
          <w:color w:val="000000"/>
          <w:sz w:val="18"/>
          <w:szCs w:val="18"/>
          <w:lang w:eastAsia="nl-NL"/>
        </w:rPr>
      </w:pPr>
      <w:r>
        <w:rPr>
          <w:rFonts w:ascii="Arial" w:hAnsi="Arial" w:cs="Arial"/>
          <w:noProof/>
          <w:color w:val="000000"/>
          <w:sz w:val="18"/>
          <w:szCs w:val="18"/>
          <w:lang w:eastAsia="nl-NL"/>
        </w:rPr>
        <w:drawing>
          <wp:inline distT="0" distB="0" distL="0" distR="0">
            <wp:extent cx="2278380" cy="411480"/>
            <wp:effectExtent l="19050" t="0" r="7620" b="0"/>
            <wp:docPr id="1" name="Picture 2" descr="cid:3346144631_51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3346144631_517889"/>
                    <pic:cNvPicPr>
                      <a:picLocks noChangeAspect="1" noChangeArrowheads="1"/>
                    </pic:cNvPicPr>
                  </pic:nvPicPr>
                  <pic:blipFill>
                    <a:blip r:embed="rId5" r:link="rId6" cstate="print"/>
                    <a:srcRect/>
                    <a:stretch>
                      <a:fillRect/>
                    </a:stretch>
                  </pic:blipFill>
                  <pic:spPr bwMode="auto">
                    <a:xfrm>
                      <a:off x="0" y="0"/>
                      <a:ext cx="2278380" cy="411480"/>
                    </a:xfrm>
                    <a:prstGeom prst="rect">
                      <a:avLst/>
                    </a:prstGeom>
                    <a:noFill/>
                    <a:ln w="9525">
                      <a:noFill/>
                      <a:miter lim="800000"/>
                      <a:headEnd/>
                      <a:tailEnd/>
                    </a:ln>
                  </pic:spPr>
                </pic:pic>
              </a:graphicData>
            </a:graphic>
          </wp:inline>
        </w:drawing>
      </w:r>
    </w:p>
    <w:p w:rsidR="00C367B1" w:rsidRPr="00C367B1" w:rsidRDefault="00C367B1" w:rsidP="00C367B1">
      <w:pPr>
        <w:spacing w:after="0" w:line="240" w:lineRule="auto"/>
        <w:rPr>
          <w:rFonts w:ascii="Arial" w:hAnsi="Arial" w:cs="Arial"/>
          <w:color w:val="000000"/>
          <w:sz w:val="18"/>
          <w:szCs w:val="18"/>
          <w:lang w:eastAsia="nl-NL"/>
        </w:rPr>
      </w:pPr>
      <w:r w:rsidRPr="00C367B1">
        <w:rPr>
          <w:rFonts w:ascii="Arial" w:hAnsi="Arial" w:cs="Arial"/>
          <w:color w:val="000000"/>
          <w:sz w:val="18"/>
          <w:szCs w:val="18"/>
          <w:lang w:eastAsia="nl-NL"/>
        </w:rPr>
        <w:t>Shipyard De Hoop Lobith</w:t>
      </w:r>
      <w:r w:rsidRPr="00C367B1">
        <w:rPr>
          <w:rFonts w:ascii="Arial" w:hAnsi="Arial" w:cs="Arial"/>
          <w:color w:val="000000"/>
          <w:sz w:val="18"/>
          <w:szCs w:val="18"/>
          <w:lang w:eastAsia="nl-NL"/>
        </w:rPr>
        <w:br/>
        <w:t>Bijlandseweg 17-19, 6916 BH Tolkamer</w:t>
      </w:r>
      <w:r w:rsidRPr="00C367B1">
        <w:rPr>
          <w:rFonts w:ascii="Arial" w:hAnsi="Arial" w:cs="Arial"/>
          <w:color w:val="000000"/>
          <w:sz w:val="18"/>
          <w:szCs w:val="18"/>
          <w:lang w:eastAsia="nl-NL"/>
        </w:rPr>
        <w:br/>
        <w:t>P.O. Box 12, 6916 ZG Tolkamer</w:t>
      </w:r>
      <w:r w:rsidRPr="00C367B1">
        <w:rPr>
          <w:rFonts w:ascii="Arial" w:hAnsi="Arial" w:cs="Arial"/>
          <w:color w:val="000000"/>
          <w:sz w:val="18"/>
          <w:szCs w:val="18"/>
          <w:lang w:eastAsia="nl-NL"/>
        </w:rPr>
        <w:br/>
        <w:t>The Netherlands</w:t>
      </w:r>
      <w:r w:rsidRPr="00C367B1">
        <w:rPr>
          <w:rFonts w:ascii="Arial" w:hAnsi="Arial" w:cs="Arial"/>
          <w:color w:val="000000"/>
          <w:sz w:val="18"/>
          <w:szCs w:val="18"/>
          <w:lang w:eastAsia="nl-NL"/>
        </w:rPr>
        <w:br/>
      </w:r>
      <w:r w:rsidRPr="00C367B1">
        <w:rPr>
          <w:rFonts w:ascii="Arial" w:hAnsi="Arial" w:cs="Arial"/>
          <w:color w:val="000000"/>
          <w:sz w:val="18"/>
          <w:szCs w:val="18"/>
          <w:lang w:eastAsia="nl-NL"/>
        </w:rPr>
        <w:lastRenderedPageBreak/>
        <w:br/>
        <w:t>P +31 (0)316 541641, F +31 (0)316 542322</w:t>
      </w:r>
      <w:r w:rsidRPr="00C367B1">
        <w:rPr>
          <w:rFonts w:ascii="Arial" w:hAnsi="Arial" w:cs="Arial"/>
          <w:color w:val="000000"/>
          <w:sz w:val="18"/>
          <w:szCs w:val="18"/>
          <w:lang w:eastAsia="nl-NL"/>
        </w:rPr>
        <w:br/>
      </w:r>
      <w:hyperlink r:id="rId7" w:history="1">
        <w:r w:rsidRPr="00C367B1">
          <w:rPr>
            <w:rFonts w:ascii="Arial" w:hAnsi="Arial" w:cs="Arial"/>
            <w:color w:val="000000"/>
            <w:sz w:val="18"/>
            <w:u w:val="single"/>
            <w:lang w:eastAsia="nl-NL"/>
          </w:rPr>
          <w:t>Lobith@dehoop.net</w:t>
        </w:r>
      </w:hyperlink>
      <w:r w:rsidRPr="00C367B1">
        <w:rPr>
          <w:rFonts w:ascii="Arial" w:hAnsi="Arial" w:cs="Arial"/>
          <w:color w:val="000000"/>
          <w:sz w:val="18"/>
          <w:szCs w:val="18"/>
          <w:lang w:eastAsia="nl-NL"/>
        </w:rPr>
        <w:br/>
      </w:r>
      <w:hyperlink r:id="rId8" w:history="1">
        <w:r w:rsidRPr="00C367B1">
          <w:rPr>
            <w:rFonts w:ascii="Arial" w:hAnsi="Arial" w:cs="Arial"/>
            <w:color w:val="000000"/>
            <w:sz w:val="18"/>
            <w:u w:val="single"/>
            <w:lang w:eastAsia="nl-NL"/>
          </w:rPr>
          <w:t>www.dehoop.net</w:t>
        </w:r>
      </w:hyperlink>
    </w:p>
    <w:p w:rsidR="00C367B1" w:rsidRPr="00C367B1" w:rsidRDefault="00C367B1" w:rsidP="00C367B1">
      <w:pPr>
        <w:spacing w:after="0" w:line="240" w:lineRule="auto"/>
        <w:rPr>
          <w:rFonts w:ascii="Arial" w:hAnsi="Arial" w:cs="Arial"/>
          <w:color w:val="000000"/>
          <w:sz w:val="18"/>
          <w:szCs w:val="18"/>
          <w:lang w:eastAsia="nl-NL"/>
        </w:rPr>
      </w:pPr>
    </w:p>
    <w:p w:rsidR="00C367B1" w:rsidRPr="00C367B1" w:rsidRDefault="00C367B1" w:rsidP="00C367B1">
      <w:pPr>
        <w:spacing w:after="0" w:line="240" w:lineRule="auto"/>
        <w:rPr>
          <w:rFonts w:ascii="Arial" w:hAnsi="Arial" w:cs="Arial"/>
          <w:color w:val="000000"/>
          <w:sz w:val="16"/>
          <w:szCs w:val="16"/>
          <w:lang w:val="en-US" w:eastAsia="nl-NL"/>
        </w:rPr>
      </w:pPr>
      <w:r w:rsidRPr="00C367B1">
        <w:rPr>
          <w:rFonts w:ascii="Arial" w:hAnsi="Arial" w:cs="Arial"/>
          <w:color w:val="000000"/>
          <w:sz w:val="16"/>
          <w:szCs w:val="16"/>
          <w:lang w:val="en-US" w:eastAsia="nl-NL"/>
        </w:rPr>
        <w:t xml:space="preserve">The information contained in this communication is confidential and may be legally privileged. It is intended solely for the use of the individual or entity to whom it is addressed and others </w:t>
      </w:r>
      <w:proofErr w:type="spellStart"/>
      <w:r w:rsidRPr="00C367B1">
        <w:rPr>
          <w:rFonts w:ascii="Arial" w:hAnsi="Arial" w:cs="Arial"/>
          <w:color w:val="000000"/>
          <w:sz w:val="16"/>
          <w:szCs w:val="16"/>
          <w:lang w:val="en-US" w:eastAsia="nl-NL"/>
        </w:rPr>
        <w:t>authorised</w:t>
      </w:r>
      <w:proofErr w:type="spellEnd"/>
      <w:r w:rsidRPr="00C367B1">
        <w:rPr>
          <w:rFonts w:ascii="Arial" w:hAnsi="Arial" w:cs="Arial"/>
          <w:color w:val="000000"/>
          <w:sz w:val="16"/>
          <w:szCs w:val="16"/>
          <w:lang w:val="en-US" w:eastAsia="nl-NL"/>
        </w:rPr>
        <w:t xml:space="preserve"> to receive it. If you are not the intended recipient you are hereby notified that any disclosure, copying, distribution or taking any action in relation to the contents of this information is strictly prohibited and may be unlawful. Neither the sender nor the represented </w:t>
      </w:r>
      <w:proofErr w:type="gramStart"/>
      <w:r w:rsidRPr="00C367B1">
        <w:rPr>
          <w:rFonts w:ascii="Arial" w:hAnsi="Arial" w:cs="Arial"/>
          <w:color w:val="000000"/>
          <w:sz w:val="16"/>
          <w:szCs w:val="16"/>
          <w:lang w:val="en-US" w:eastAsia="nl-NL"/>
        </w:rPr>
        <w:t>institution are</w:t>
      </w:r>
      <w:proofErr w:type="gramEnd"/>
      <w:r w:rsidRPr="00C367B1">
        <w:rPr>
          <w:rFonts w:ascii="Arial" w:hAnsi="Arial" w:cs="Arial"/>
          <w:color w:val="000000"/>
          <w:sz w:val="16"/>
          <w:szCs w:val="16"/>
          <w:lang w:val="en-US" w:eastAsia="nl-NL"/>
        </w:rPr>
        <w:t xml:space="preserve"> liable for the correct and complete transmission of the contents of an e-mail, or for its timely receipt.</w:t>
      </w:r>
    </w:p>
    <w:p w:rsidR="00C367B1" w:rsidRPr="00C367B1" w:rsidRDefault="00C367B1" w:rsidP="00C367B1">
      <w:pPr>
        <w:spacing w:after="0" w:line="240" w:lineRule="auto"/>
        <w:rPr>
          <w:rFonts w:ascii="Calibri" w:hAnsi="Calibri" w:cs="Times New Roman"/>
          <w:lang w:val="en-US" w:eastAsia="nl-NL"/>
        </w:rPr>
      </w:pPr>
    </w:p>
    <w:p w:rsidR="000A0423" w:rsidRDefault="00C367B1"/>
    <w:sectPr w:rsidR="000A0423" w:rsidSect="00F11B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67B1"/>
    <w:rsid w:val="000220F5"/>
    <w:rsid w:val="00377375"/>
    <w:rsid w:val="004D6D9C"/>
    <w:rsid w:val="008C309A"/>
    <w:rsid w:val="00A62F9C"/>
    <w:rsid w:val="00B93A83"/>
    <w:rsid w:val="00C367B1"/>
    <w:rsid w:val="00F11B1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B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67B1"/>
    <w:rPr>
      <w:color w:val="0000FF"/>
      <w:u w:val="single"/>
    </w:rPr>
  </w:style>
  <w:style w:type="paragraph" w:styleId="BalloonText">
    <w:name w:val="Balloon Text"/>
    <w:basedOn w:val="Normal"/>
    <w:link w:val="BalloonTextChar"/>
    <w:uiPriority w:val="99"/>
    <w:semiHidden/>
    <w:unhideWhenUsed/>
    <w:rsid w:val="00C36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7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273863">
      <w:bodyDiv w:val="1"/>
      <w:marLeft w:val="0"/>
      <w:marRight w:val="0"/>
      <w:marTop w:val="0"/>
      <w:marBottom w:val="0"/>
      <w:divBdr>
        <w:top w:val="none" w:sz="0" w:space="0" w:color="auto"/>
        <w:left w:val="none" w:sz="0" w:space="0" w:color="auto"/>
        <w:bottom w:val="none" w:sz="0" w:space="0" w:color="auto"/>
        <w:right w:val="none" w:sz="0" w:space="0" w:color="auto"/>
      </w:divBdr>
      <w:divsChild>
        <w:div w:id="304354406">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hoop.net/" TargetMode="External"/><Relationship Id="rId3" Type="http://schemas.openxmlformats.org/officeDocument/2006/relationships/webSettings" Target="webSettings.xml"/><Relationship Id="rId7" Type="http://schemas.openxmlformats.org/officeDocument/2006/relationships/hyperlink" Target="mailto:Lobith@dehoop.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CC8D7A.C371987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mailto:annemarie.janssens@planet.n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3936</Characters>
  <Application>Microsoft Office Word</Application>
  <DocSecurity>0</DocSecurity>
  <Lines>32</Lines>
  <Paragraphs>9</Paragraphs>
  <ScaleCrop>false</ScaleCrop>
  <Company>Grizli777</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Janssens</dc:creator>
  <cp:lastModifiedBy>Annemarie Janssens</cp:lastModifiedBy>
  <cp:revision>1</cp:revision>
  <dcterms:created xsi:type="dcterms:W3CDTF">2013-02-08T12:54:00Z</dcterms:created>
  <dcterms:modified xsi:type="dcterms:W3CDTF">2013-02-08T12:55:00Z</dcterms:modified>
</cp:coreProperties>
</file>